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1.png" ContentType="image/png"/>
  <Override PartName="/word/media/rId471.png" ContentType="image/png"/>
  <Override PartName="/word/media/rId490.jpg" ContentType="image/jpeg"/>
  <Override PartName="/word/media/rId478.png" ContentType="image/png"/>
  <Override PartName="/word/media/rId474.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3.png" ContentType="image/png"/>
  <Override PartName="/word/media/rId496.png" ContentType="image/png"/>
  <Override PartName="/word/media/rId499.png" ContentType="image/png"/>
  <Override PartName="/word/media/rId50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online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29"/>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with data adapted from a</w:t>
      </w:r>
      <w:r>
        <w:t xml:space="preserve"> </w:t>
      </w:r>
      <w:hyperlink r:id="rId291">
        <w:r>
          <w:rPr>
            <w:rStyle w:val="Hyperlink"/>
          </w:rPr>
          <w:t xml:space="preserve">workshop created by 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6"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68"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468"/>
    <w:bookmarkStart w:id="473"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69">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0">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1"/>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2" w:name="fig71"/>
      <w:r>
        <w:t xml:space="preserve">Figure </w:t>
      </w:r>
      <w:fldSimple w:instr="SEQ Figure \* ARABIC ">
        <w:r>
          <w:t>71</w:t>
        </w:r>
      </w:fldSimple>
      <w:r>
        <w:t xml:space="preserve">:</w:t>
      </w:r>
      <w:r>
        <w:t xml:space="preserve"> </w:t>
      </w:r>
      <w:bookmarkEnd w:id="472"/>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0">
        <w:r>
          <w:rPr>
            <w:rStyle w:val="Hyperlink"/>
          </w:rPr>
          <w:t xml:space="preserve">source</w:t>
        </w:r>
      </w:hyperlink>
      <w:r>
        <w:t xml:space="preserve">).</w:t>
      </w:r>
    </w:p>
    <w:p>
      <w:r>
        <w:pict>
          <v:rect style="width:0;height:1.5pt" o:hralign="center" o:hrstd="t" o:hr="t"/>
        </w:pict>
      </w:r>
    </w:p>
    <w:bookmarkEnd w:id="473"/>
    <w:bookmarkStart w:id="476"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4"/>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5" w:name="fig72"/>
      <w:r>
        <w:t xml:space="preserve">Figure </w:t>
      </w:r>
      <w:fldSimple w:instr="SEQ Figure \* ARABIC ">
        <w:r>
          <w:t>72</w:t>
        </w:r>
      </w:fldSimple>
      <w:r>
        <w:t xml:space="preserve">:</w:t>
      </w:r>
      <w:r>
        <w:t xml:space="preserve"> </w:t>
      </w:r>
      <w:bookmarkEnd w:id="475"/>
      <w:r>
        <w:rPr>
          <w:bCs/>
          <w:b/>
        </w:rPr>
        <w:t xml:space="preserve">Fig. 2.</w:t>
      </w:r>
      <w:r>
        <w:t xml:space="preserve"> </w:t>
      </w:r>
      <w:r>
        <w:t xml:space="preserve">Incomplete sampling complicates interpretations of a phylogeny (</w:t>
      </w:r>
      <w:hyperlink r:id="rId470">
        <w:r>
          <w:rPr>
            <w:rStyle w:val="Hyperlink"/>
          </w:rPr>
          <w:t xml:space="preserve">source</w:t>
        </w:r>
      </w:hyperlink>
      <w:r>
        <w:t xml:space="preserve">).</w:t>
      </w:r>
    </w:p>
    <w:bookmarkEnd w:id="476"/>
    <w:bookmarkStart w:id="480"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7">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78"/>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79" w:name="fig73"/>
      <w:r>
        <w:t xml:space="preserve">Figure </w:t>
      </w:r>
      <w:fldSimple w:instr="SEQ Figure \* ARABIC ">
        <w:r>
          <w:t>73</w:t>
        </w:r>
      </w:fldSimple>
      <w:r>
        <w:t xml:space="preserve">:</w:t>
      </w:r>
      <w:r>
        <w:t xml:space="preserve"> </w:t>
      </w:r>
      <w:bookmarkEnd w:id="479"/>
      <w:r>
        <w:rPr>
          <w:bCs/>
          <w:b/>
        </w:rPr>
        <w:t xml:space="preserve">Fig. 3.</w:t>
      </w:r>
      <w:r>
        <w:t xml:space="preserve"> </w:t>
      </w:r>
      <w:r>
        <w:t xml:space="preserve">SARS-CoV-2 phylogeny from Nextstrain (</w:t>
      </w:r>
      <w:hyperlink r:id="rId477">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0"/>
    <w:bookmarkStart w:id="483"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1"/>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2" w:name="fig74"/>
      <w:r>
        <w:t xml:space="preserve">Figure </w:t>
      </w:r>
      <w:fldSimple w:instr="SEQ Figure \* ARABIC ">
        <w:r>
          <w:t>74</w:t>
        </w:r>
      </w:fldSimple>
      <w:r>
        <w:t xml:space="preserve">:</w:t>
      </w:r>
      <w:r>
        <w:t xml:space="preserve"> </w:t>
      </w:r>
      <w:bookmarkEnd w:id="482"/>
      <w:r>
        <w:rPr>
          <w:bCs/>
          <w:b/>
        </w:rPr>
        <w:t xml:space="preserve">Fig. 4.</w:t>
      </w:r>
      <w:r>
        <w:t xml:space="preserve"> </w:t>
      </w:r>
      <w:r>
        <w:t xml:space="preserve">Genomic distribution of mutations across SARS-CoV-2 strains (</w:t>
      </w:r>
      <w:hyperlink r:id="rId477">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3"/>
    <w:bookmarkStart w:id="485"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4"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4"/>
    <w:bookmarkEnd w:id="485"/>
    <w:bookmarkStart w:id="488" w:name="data-5"/>
    <w:p>
      <w:pPr>
        <w:pStyle w:val="Heading2"/>
      </w:pPr>
      <w:r>
        <w:rPr>
          <w:rStyle w:val="SectionNumber"/>
        </w:rPr>
        <w:t xml:space="preserve">12.7</w:t>
      </w:r>
      <w:r>
        <w:tab/>
      </w:r>
      <w:r>
        <w:t xml:space="preserve">Data</w:t>
      </w:r>
    </w:p>
    <w:bookmarkStart w:id="486"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6"/>
    <w:bookmarkStart w:id="487"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7"/>
    <w:bookmarkEnd w:id="488"/>
    <w:bookmarkStart w:id="492"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89">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0"/>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1" w:name="fig75"/>
      <w:r>
        <w:t xml:space="preserve">Figure </w:t>
      </w:r>
      <w:fldSimple w:instr="SEQ Figure \* ARABIC ">
        <w:r>
          <w:t>75</w:t>
        </w:r>
      </w:fldSimple>
      <w:r>
        <w:t xml:space="preserve">:</w:t>
      </w:r>
      <w:r>
        <w:t xml:space="preserve"> </w:t>
      </w:r>
      <w:bookmarkEnd w:id="491"/>
      <w:r>
        <w:rPr>
          <w:bCs/>
          <w:b/>
        </w:rPr>
        <w:t xml:space="preserve">Fig. 5.</w:t>
      </w:r>
      <w:r>
        <w:t xml:space="preserve"> </w:t>
      </w:r>
      <w:r>
        <w:t xml:space="preserve">Steps for constructing a neighbor joining tree (</w:t>
      </w:r>
      <w:hyperlink r:id="rId489">
        <w:r>
          <w:rPr>
            <w:rStyle w:val="Hyperlink"/>
          </w:rPr>
          <w:t xml:space="preserve">source</w:t>
        </w:r>
      </w:hyperlink>
      <w:r>
        <w:t xml:space="preserve">).</w:t>
      </w:r>
    </w:p>
    <w:bookmarkEnd w:id="492"/>
    <w:bookmarkStart w:id="494"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4"/>
    <w:bookmarkStart w:id="497"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5">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7"/>
    <w:bookmarkStart w:id="500"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498">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499"/>
                    <a:stretch>
                      <a:fillRect/>
                    </a:stretch>
                  </pic:blipFill>
                  <pic:spPr bwMode="auto">
                    <a:xfrm>
                      <a:off x="0" y="0"/>
                      <a:ext cx="4620126" cy="3696101"/>
                    </a:xfrm>
                    <a:prstGeom prst="rect">
                      <a:avLst/>
                    </a:prstGeom>
                    <a:noFill/>
                    <a:ln w="9525">
                      <a:noFill/>
                      <a:headEnd/>
                      <a:tailEnd/>
                    </a:ln>
                  </pic:spPr>
                </pic:pic>
              </a:graphicData>
            </a:graphic>
          </wp:inline>
        </w:drawing>
      </w:r>
    </w:p>
    <w:bookmarkEnd w:id="500"/>
    <w:bookmarkStart w:id="501"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7">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1"/>
    <w:bookmarkStart w:id="505" w:name="homework-10"/>
    <w:p>
      <w:pPr>
        <w:pStyle w:val="Heading2"/>
      </w:pPr>
      <w:r>
        <w:rPr>
          <w:rStyle w:val="SectionNumber"/>
        </w:rPr>
        <w:t xml:space="preserve">12.13</w:t>
      </w:r>
      <w:r>
        <w:tab/>
      </w:r>
      <w:r>
        <w:t xml:space="preserve">Homework</w:t>
      </w:r>
    </w:p>
    <w:bookmarkStart w:id="502"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2"/>
    <w:bookmarkStart w:id="504"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4"/>
    <w:bookmarkEnd w:id="505"/>
    <w:bookmarkEnd w:id="506"/>
    <w:bookmarkStart w:id="514"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7">
              <w:r>
                <w:rPr>
                  <w:rStyle w:val="Hyperlink"/>
                </w:rPr>
                <w:t xml:space="preserve">Rajiv McCoy</w:t>
              </w:r>
            </w:hyperlink>
          </w:p>
        </w:tc>
      </w:tr>
      <w:tr>
        <w:tc>
          <w:tcPr/>
          <w:p>
            <w:pPr>
              <w:pStyle w:val="Compact"/>
              <w:jc w:val="left"/>
            </w:pPr>
            <w:r>
              <w:t xml:space="preserve">Content Author</w:t>
            </w:r>
          </w:p>
        </w:tc>
        <w:tc>
          <w:tcPr/>
          <w:p>
            <w:pPr>
              <w:pStyle w:val="Compact"/>
              <w:jc w:val="left"/>
            </w:pPr>
            <w:hyperlink r:id="rId508">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9">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0">
              <w:r>
                <w:rPr>
                  <w:rStyle w:val="Hyperlink"/>
                </w:rPr>
                <w:t xml:space="preserve">Jeff Leek</w:t>
              </w:r>
            </w:hyperlink>
            <w:r>
              <w:t xml:space="preserve"> </w:t>
            </w:r>
            <w:r>
              <w:t xml:space="preserve">&amp;</w:t>
            </w:r>
            <w:r>
              <w:t xml:space="preserve"> </w:t>
            </w:r>
            <w:hyperlink r:id="rId511">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2">
              <w:r>
                <w:rPr>
                  <w:rStyle w:val="Hyperlink"/>
                </w:rPr>
                <w:t xml:space="preserve">Ali Madooei</w:t>
              </w:r>
            </w:hyperlink>
            <w:r>
              <w:t xml:space="preserve"> </w:t>
            </w:r>
            <w:r>
              <w:t xml:space="preserve">&amp;</w:t>
            </w:r>
            <w:r>
              <w:t xml:space="preserve"> </w:t>
            </w:r>
            <w:hyperlink r:id="rId513">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2023-05-16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4"/>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1" Target="media/rId481.png" /><Relationship Type="http://schemas.openxmlformats.org/officeDocument/2006/relationships/image" Id="rId471" Target="media/rId471.png" /><Relationship Type="http://schemas.openxmlformats.org/officeDocument/2006/relationships/image" Id="rId490" Target="media/rId490.jpg" /><Relationship Type="http://schemas.openxmlformats.org/officeDocument/2006/relationships/image" Id="rId478" Target="media/rId478.png" /><Relationship Type="http://schemas.openxmlformats.org/officeDocument/2006/relationships/image" Id="rId474" Target="media/rId474.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3" Target="media/rId493.png" /><Relationship Type="http://schemas.openxmlformats.org/officeDocument/2006/relationships/image" Id="rId496" Target="media/rId496.png" /><Relationship Type="http://schemas.openxmlformats.org/officeDocument/2006/relationships/image" Id="rId499" Target="media/rId499.png" /><Relationship Type="http://schemas.openxmlformats.org/officeDocument/2006/relationships/image" Id="rId503" Target="media/rId503.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3" Target="https://cs226sp22.github.io/" TargetMode="External" /><Relationship Type="http://schemas.openxmlformats.org/officeDocument/2006/relationships/hyperlink" Id="rId470"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498" Target="https://en.wikipedia.org/wiki/Bootstrapping_(statistics)" TargetMode="External" /><Relationship Type="http://schemas.openxmlformats.org/officeDocument/2006/relationships/hyperlink" Id="rId489" Target="https://en.wikipedia.org/wiki/Neighbor_joining" TargetMode="External" /><Relationship Type="http://schemas.openxmlformats.org/officeDocument/2006/relationships/hyperlink" Id="rId495" Target="https://en.wikipedia.org/wiki/Outgroup_(cladistics)" TargetMode="External" /><Relationship Type="http://schemas.openxmlformats.org/officeDocument/2006/relationships/hyperlink" Id="rId512"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1"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0" Target="https://jtleek.com/" TargetMode="External" /><Relationship Type="http://schemas.openxmlformats.org/officeDocument/2006/relationships/hyperlink" Id="rId509"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7"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69" Target="https://nextstrain.org/ncov" TargetMode="External" /><Relationship Type="http://schemas.openxmlformats.org/officeDocument/2006/relationships/hyperlink" Id="rId477"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08"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2023-05-16T15:41:23Z</dcterms:created>
  <dcterms:modified xsi:type="dcterms:W3CDTF">2023-05-16T15:41:23Z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